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350B" w14:textId="5B774BC3" w:rsidR="00354EB2" w:rsidRDefault="002D65BB" w:rsidP="008E0D86">
      <w:pPr>
        <w:spacing w:before="2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1716" wp14:editId="5E78AF51">
                <wp:simplePos x="0" y="0"/>
                <wp:positionH relativeFrom="margin">
                  <wp:align>right</wp:align>
                </wp:positionH>
                <wp:positionV relativeFrom="page">
                  <wp:posOffset>1363980</wp:posOffset>
                </wp:positionV>
                <wp:extent cx="6184900" cy="9685020"/>
                <wp:effectExtent l="0" t="0" r="0" b="0"/>
                <wp:wrapThrough wrapText="bothSides">
                  <wp:wrapPolygon edited="0">
                    <wp:start x="133" y="0"/>
                    <wp:lineTo x="133" y="21541"/>
                    <wp:lineTo x="21356" y="21541"/>
                    <wp:lineTo x="21356" y="0"/>
                    <wp:lineTo x="133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968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EAEFA" w14:textId="02C8B13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  <w:t xml:space="preserve">Wahlprogramm </w:t>
                            </w:r>
                            <w:proofErr w:type="gramStart"/>
                            <w:r w:rsidRPr="00354EB2"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  <w:t>CDU Kleiburgwedel</w:t>
                            </w:r>
                            <w:proofErr w:type="gramEnd"/>
                            <w:r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4879"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  <w:t>- Kommunalwahl 2021</w:t>
                            </w:r>
                          </w:p>
                          <w:p w14:paraId="3FB7722B" w14:textId="27CF6D3E" w:rsidR="00354EB2" w:rsidRPr="001C4879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C4879">
                              <w:rPr>
                                <w:rFonts w:ascii="CDU Kievit Tab" w:hAnsi="CDU Kievit Tab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Dorf bleiben - Zukunft gestalten</w:t>
                            </w:r>
                          </w:p>
                          <w:p w14:paraId="7BA3BD79" w14:textId="77777777" w:rsidR="00354EB2" w:rsidRPr="001C4879" w:rsidRDefault="00354EB2" w:rsidP="00354EB2">
                            <w:pPr>
                              <w:rPr>
                                <w:rFonts w:ascii="CDU Kievit Tab" w:hAnsi="CDU Kievit Tab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CE66E7" w14:textId="1693A9DA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Das Campus-Konzept im Bereich Grundschule / Haus der Kirche soll durch weitere Ideen belebt und als Dorfmittelpunkt genutzt werden.</w:t>
                            </w:r>
                          </w:p>
                          <w:p w14:paraId="39E7C159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C3E5C69" w14:textId="0AF1532B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Das „alte“ Feuerwehrhaus braucht eine Konzeptentwicklung zur Nachnutzung im Dialog mit den Vereinen und Bürger*innen.</w:t>
                            </w:r>
                          </w:p>
                          <w:p w14:paraId="6710584F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DAC8AB" w14:textId="7918B7AC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Erschließung weiterer Neubaugebiete und eine faire Vergabe sowie die Bauentwicklung im Ort vorantreiben.</w:t>
                            </w:r>
                          </w:p>
                          <w:p w14:paraId="444B2DAE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C5103C3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Örtliche Einkaufsmöglichkeiten mit regionalen Produkten im Ort stärken und entwickeln.</w:t>
                            </w:r>
                          </w:p>
                          <w:p w14:paraId="482034BA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34C2316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Unsere Dorfgemeinschaft lebt von unseren Vereinen – Wir kümmern uns!</w:t>
                            </w:r>
                          </w:p>
                          <w:p w14:paraId="0AEAD3B2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C7F8D3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Eine leistungsfähige Feuerwehr heißt Sicherheit für unsere Bürger*innen und ist ein wichtiger Bestandteil unseres Dorflebens.</w:t>
                            </w:r>
                          </w:p>
                          <w:p w14:paraId="2BA1BA74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960AC5" w14:textId="2ECC6F15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 xml:space="preserve">Die Attraktivität des </w:t>
                            </w:r>
                            <w:proofErr w:type="spellStart"/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Würmsees</w:t>
                            </w:r>
                            <w:proofErr w:type="spellEnd"/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 xml:space="preserve"> als Naherholungsgebiet weiter stärken und beleben</w:t>
                            </w: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1F07DFD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DBD85D" w14:textId="2B382432" w:rsid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Erweiterung der Gewerbeflächen im Ort durch attraktive Unternehmen und Vernetzung der Betriebe untereinander</w:t>
                            </w: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3D155AD" w14:textId="77777777" w:rsidR="00493DA2" w:rsidRPr="00354EB2" w:rsidRDefault="00493DA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E9BA766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Wir möchten Neubürger durch ein attraktives Dorfleben weiter integrieren.</w:t>
                            </w:r>
                          </w:p>
                          <w:p w14:paraId="1471EB32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58894B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>Unsere Natur im Ort erhalten und vielseitig erlebbar machen – für alle Generationen!</w:t>
                            </w:r>
                          </w:p>
                          <w:p w14:paraId="6C9801EC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E8EA85B" w14:textId="77777777" w:rsidR="00354EB2" w:rsidRPr="00354EB2" w:rsidRDefault="00354EB2" w:rsidP="00354EB2">
                            <w:pPr>
                              <w:jc w:val="center"/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</w:pPr>
                            <w:r w:rsidRPr="00354EB2">
                              <w:rPr>
                                <w:rFonts w:ascii="CDU Kievit Tab" w:hAnsi="CDU Kievit Tab"/>
                                <w:bCs/>
                                <w:sz w:val="26"/>
                                <w:szCs w:val="26"/>
                              </w:rPr>
                              <w:t xml:space="preserve">Wir behalten unsere Straßen sowie Rad- und Gehwege im Blick – für eine gute Mobilität aller Bürger*innen. </w:t>
                            </w:r>
                          </w:p>
                          <w:p w14:paraId="24B8BF9D" w14:textId="77777777" w:rsidR="00354EB2" w:rsidRPr="00354EB2" w:rsidRDefault="00354EB2" w:rsidP="00354EB2">
                            <w:pPr>
                              <w:rPr>
                                <w:rFonts w:ascii="CDU Kievit Tab" w:hAnsi="CDU Kievit Ta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D17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35.8pt;margin-top:107.4pt;width:487pt;height:762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" filled="f" stroked="f">
                <v:textbox>
                  <w:txbxContent>
                    <w:p w14:paraId="5B9EAEFA" w14:textId="02C8B13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</w:pPr>
                      <w:r w:rsidRPr="00354EB2"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  <w:t xml:space="preserve">Wahlprogramm </w:t>
                      </w:r>
                      <w:proofErr w:type="gramStart"/>
                      <w:r w:rsidRPr="00354EB2"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  <w:t>CDU Kleiburgwedel</w:t>
                      </w:r>
                      <w:proofErr w:type="gramEnd"/>
                      <w:r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C4879"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  <w:t>- Kommunalwahl 2021</w:t>
                      </w:r>
                    </w:p>
                    <w:p w14:paraId="3FB7722B" w14:textId="27CF6D3E" w:rsidR="00354EB2" w:rsidRPr="001C4879" w:rsidRDefault="00354EB2" w:rsidP="00354EB2">
                      <w:pPr>
                        <w:jc w:val="center"/>
                        <w:rPr>
                          <w:rFonts w:ascii="CDU Kievit Tab" w:hAnsi="CDU Kievit Tab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 w:rsidRPr="001C4879">
                        <w:rPr>
                          <w:rFonts w:ascii="CDU Kievit Tab" w:hAnsi="CDU Kievit Tab"/>
                          <w:b/>
                          <w:i/>
                          <w:iCs/>
                          <w:sz w:val="32"/>
                          <w:szCs w:val="32"/>
                        </w:rPr>
                        <w:t>Dorf bleiben - Zukunft gestalten</w:t>
                      </w:r>
                    </w:p>
                    <w:p w14:paraId="7BA3BD79" w14:textId="77777777" w:rsidR="00354EB2" w:rsidRPr="001C4879" w:rsidRDefault="00354EB2" w:rsidP="00354EB2">
                      <w:pPr>
                        <w:rPr>
                          <w:rFonts w:ascii="CDU Kievit Tab" w:hAnsi="CDU Kievit Tab"/>
                          <w:b/>
                          <w:sz w:val="28"/>
                          <w:szCs w:val="28"/>
                        </w:rPr>
                      </w:pPr>
                    </w:p>
                    <w:p w14:paraId="0ECE66E7" w14:textId="1693A9DA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Das Campus-Konzept im Bereich Grundschule / Haus der Kirche soll durch weitere Ideen belebt und als Dorfmittelpunkt genutzt werden.</w:t>
                      </w:r>
                    </w:p>
                    <w:p w14:paraId="39E7C159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1C3E5C69" w14:textId="0AF1532B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Das „alte“ Feuerwehrhaus braucht eine Konzeptentwicklung zur Nachnutzung im Dialog mit den Vereinen und Bürger*innen.</w:t>
                      </w:r>
                    </w:p>
                    <w:p w14:paraId="6710584F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08DAC8AB" w14:textId="7918B7AC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Erschließung weiterer Neubaugebiete und eine faire Vergabe sowie die Bauentwicklung im Ort vorantreiben.</w:t>
                      </w:r>
                    </w:p>
                    <w:p w14:paraId="444B2DAE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4C5103C3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Örtliche Einkaufsmöglichkeiten mit regionalen Produkten im Ort stärken und entwickeln.</w:t>
                      </w:r>
                    </w:p>
                    <w:p w14:paraId="482034BA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334C2316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Unsere Dorfgemeinschaft lebt von unseren Vereinen – Wir kümmern uns!</w:t>
                      </w:r>
                    </w:p>
                    <w:p w14:paraId="0AEAD3B2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6DC7F8D3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Eine leistungsfähige Feuerwehr heißt Sicherheit für unsere Bürger*innen und ist ein wichtiger Bestandteil unseres Dorflebens.</w:t>
                      </w:r>
                    </w:p>
                    <w:p w14:paraId="2BA1BA74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08960AC5" w14:textId="2ECC6F15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 xml:space="preserve">Die Attraktivität des </w:t>
                      </w:r>
                      <w:proofErr w:type="spellStart"/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Würmsees</w:t>
                      </w:r>
                      <w:proofErr w:type="spellEnd"/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 xml:space="preserve"> als Naherholungsgebiet weiter stärken und beleben</w:t>
                      </w: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11F07DFD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77DBD85D" w14:textId="2B382432" w:rsid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Erweiterung der Gewerbeflächen im Ort durch attraktive Unternehmen und Vernetzung der Betriebe untereinander</w:t>
                      </w: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23D155AD" w14:textId="77777777" w:rsidR="00493DA2" w:rsidRPr="00354EB2" w:rsidRDefault="00493DA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5E9BA766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Wir möchten Neubürger durch ein attraktives Dorfleben weiter integrieren.</w:t>
                      </w:r>
                    </w:p>
                    <w:p w14:paraId="1471EB32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7158894B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>Unsere Natur im Ort erhalten und vielseitig erlebbar machen – für alle Generationen!</w:t>
                      </w:r>
                    </w:p>
                    <w:p w14:paraId="6C9801EC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</w:p>
                    <w:p w14:paraId="1E8EA85B" w14:textId="77777777" w:rsidR="00354EB2" w:rsidRPr="00354EB2" w:rsidRDefault="00354EB2" w:rsidP="00354EB2">
                      <w:pPr>
                        <w:jc w:val="center"/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</w:pPr>
                      <w:r w:rsidRPr="00354EB2">
                        <w:rPr>
                          <w:rFonts w:ascii="CDU Kievit Tab" w:hAnsi="CDU Kievit Tab"/>
                          <w:bCs/>
                          <w:sz w:val="26"/>
                          <w:szCs w:val="26"/>
                        </w:rPr>
                        <w:t xml:space="preserve">Wir behalten unsere Straßen sowie Rad- und Gehwege im Blick – für eine gute Mobilität aller Bürger*innen. </w:t>
                      </w:r>
                    </w:p>
                    <w:p w14:paraId="24B8BF9D" w14:textId="77777777" w:rsidR="00354EB2" w:rsidRPr="00354EB2" w:rsidRDefault="00354EB2" w:rsidP="00354EB2">
                      <w:pPr>
                        <w:rPr>
                          <w:rFonts w:ascii="CDU Kievit Tab" w:hAnsi="CDU Kievit Tab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E0D86">
        <w:softHyphen/>
      </w:r>
      <w:r w:rsidR="008E0D86">
        <w:softHyphen/>
      </w:r>
    </w:p>
    <w:sectPr w:rsidR="00354EB2" w:rsidSect="002D65BB">
      <w:headerReference w:type="default" r:id="rId7"/>
      <w:pgSz w:w="11900" w:h="16840"/>
      <w:pgMar w:top="3119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55AD" w14:textId="77777777" w:rsidR="00A4243E" w:rsidRDefault="00A4243E" w:rsidP="00BA72EC">
      <w:pPr>
        <w:spacing w:after="0"/>
      </w:pPr>
      <w:r>
        <w:separator/>
      </w:r>
    </w:p>
  </w:endnote>
  <w:endnote w:type="continuationSeparator" w:id="0">
    <w:p w14:paraId="6AD61ADA" w14:textId="77777777" w:rsidR="00A4243E" w:rsidRDefault="00A4243E" w:rsidP="00BA7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DUKievit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5394" w14:textId="77777777" w:rsidR="00A4243E" w:rsidRDefault="00A4243E" w:rsidP="00BA72EC">
      <w:pPr>
        <w:spacing w:after="0"/>
      </w:pPr>
      <w:r>
        <w:separator/>
      </w:r>
    </w:p>
  </w:footnote>
  <w:footnote w:type="continuationSeparator" w:id="0">
    <w:p w14:paraId="3139C507" w14:textId="77777777" w:rsidR="00A4243E" w:rsidRDefault="00A4243E" w:rsidP="00BA72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D0BA" w14:textId="77777777" w:rsidR="00354EB2" w:rsidRDefault="00354EB2">
    <w:pPr>
      <w:pStyle w:val="Kopfzeile"/>
    </w:pPr>
  </w:p>
  <w:p w14:paraId="478D735A" w14:textId="5F8FC279" w:rsidR="00BA72EC" w:rsidRDefault="00BA72E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7D18C554" wp14:editId="3A573475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45600" cy="1119600"/>
          <wp:effectExtent l="0" t="0" r="0" b="4445"/>
          <wp:wrapThrough wrapText="bothSides">
            <wp:wrapPolygon edited="0">
              <wp:start x="0" y="0"/>
              <wp:lineTo x="0" y="21318"/>
              <wp:lineTo x="21542" y="21318"/>
              <wp:lineTo x="21542" y="0"/>
              <wp:lineTo x="0" y="0"/>
            </wp:wrapPolygon>
          </wp:wrapThrough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62698D"/>
    <w:rsid w:val="00004934"/>
    <w:rsid w:val="00033A66"/>
    <w:rsid w:val="00052588"/>
    <w:rsid w:val="000610F6"/>
    <w:rsid w:val="000D17CE"/>
    <w:rsid w:val="000F5120"/>
    <w:rsid w:val="00170EA2"/>
    <w:rsid w:val="00194DEB"/>
    <w:rsid w:val="001C4879"/>
    <w:rsid w:val="002A68D9"/>
    <w:rsid w:val="002D65BB"/>
    <w:rsid w:val="003341C6"/>
    <w:rsid w:val="00354EB2"/>
    <w:rsid w:val="003C67D9"/>
    <w:rsid w:val="00493DA2"/>
    <w:rsid w:val="005073AC"/>
    <w:rsid w:val="00516DBA"/>
    <w:rsid w:val="00590FF0"/>
    <w:rsid w:val="0059213D"/>
    <w:rsid w:val="0062698D"/>
    <w:rsid w:val="00693C11"/>
    <w:rsid w:val="006D0D3B"/>
    <w:rsid w:val="006D518F"/>
    <w:rsid w:val="006D558A"/>
    <w:rsid w:val="00711356"/>
    <w:rsid w:val="007A710E"/>
    <w:rsid w:val="00855615"/>
    <w:rsid w:val="00867D22"/>
    <w:rsid w:val="008E0D86"/>
    <w:rsid w:val="009701F7"/>
    <w:rsid w:val="009D665B"/>
    <w:rsid w:val="009F66B3"/>
    <w:rsid w:val="00A41F3B"/>
    <w:rsid w:val="00A4243E"/>
    <w:rsid w:val="00A569E7"/>
    <w:rsid w:val="00A85475"/>
    <w:rsid w:val="00AA1D6C"/>
    <w:rsid w:val="00B2363A"/>
    <w:rsid w:val="00B77B5D"/>
    <w:rsid w:val="00BA72EC"/>
    <w:rsid w:val="00BD447E"/>
    <w:rsid w:val="00C51311"/>
    <w:rsid w:val="00C914AB"/>
    <w:rsid w:val="00CA6CB8"/>
    <w:rsid w:val="00CD1AE2"/>
    <w:rsid w:val="00D40127"/>
    <w:rsid w:val="00DF7BD5"/>
    <w:rsid w:val="00E540DF"/>
    <w:rsid w:val="00E62E4F"/>
    <w:rsid w:val="00E87E57"/>
    <w:rsid w:val="00EA1B21"/>
    <w:rsid w:val="00EA4B7D"/>
    <w:rsid w:val="00EE4509"/>
    <w:rsid w:val="00F0021F"/>
    <w:rsid w:val="00F16F85"/>
    <w:rsid w:val="00F7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7B044"/>
  <w15:docId w15:val="{14B48FB7-6656-8149-87D6-8F1A4EA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47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Zusatz">
    <w:name w:val="Frage Zusatz"/>
    <w:basedOn w:val="Standard"/>
    <w:uiPriority w:val="99"/>
    <w:rsid w:val="00A41F3B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CDUKievit-Book" w:hAnsi="CDUKievit-Book" w:cs="CDUKievit-Book"/>
      <w:color w:val="000000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A72E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2EC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A72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A72EC"/>
    <w:rPr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354EB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13B5B-79B3-418E-A8B4-5F15E0D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Union Betriebs GmbH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Bach-Meiers</dc:creator>
  <cp:keywords/>
  <dc:description/>
  <cp:lastModifiedBy>Lars Wöhler</cp:lastModifiedBy>
  <cp:revision>5</cp:revision>
  <cp:lastPrinted>2021-05-13T09:34:00Z</cp:lastPrinted>
  <dcterms:created xsi:type="dcterms:W3CDTF">2021-05-13T09:24:00Z</dcterms:created>
  <dcterms:modified xsi:type="dcterms:W3CDTF">2021-05-13T09:36:00Z</dcterms:modified>
</cp:coreProperties>
</file>